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06" w:rsidRDefault="004A3806" w:rsidP="004A3806">
      <w:pPr>
        <w:pStyle w:val="Heading2"/>
      </w:pPr>
      <w:r>
        <w:t xml:space="preserve">Project level: </w:t>
      </w:r>
    </w:p>
    <w:p w:rsidR="004A3806" w:rsidRDefault="004A3806" w:rsidP="004A3806">
      <w:pPr>
        <w:pStyle w:val="ListParagraph"/>
        <w:numPr>
          <w:ilvl w:val="0"/>
          <w:numId w:val="2"/>
        </w:numPr>
      </w:pPr>
      <w:r w:rsidRPr="004A3806">
        <w:t>Project name available and understandable</w:t>
      </w:r>
    </w:p>
    <w:p w:rsidR="0004208D" w:rsidRDefault="0004208D" w:rsidP="004A3806">
      <w:pPr>
        <w:pStyle w:val="ListParagraph"/>
        <w:numPr>
          <w:ilvl w:val="0"/>
          <w:numId w:val="2"/>
        </w:numPr>
      </w:pPr>
      <w:r>
        <w:t xml:space="preserve">Set desired end-date (fixed date). </w:t>
      </w:r>
      <w:r w:rsidRPr="0004208D">
        <w:rPr>
          <w:u w:val="single"/>
        </w:rPr>
        <w:t>Only</w:t>
      </w:r>
      <w:r>
        <w:t xml:space="preserve"> set a “fixed” start date if you expect can only start in the future </w:t>
      </w:r>
    </w:p>
    <w:p w:rsidR="009A7299" w:rsidRDefault="009A7299" w:rsidP="009A7299">
      <w:pPr>
        <w:pStyle w:val="ListParagraph"/>
        <w:numPr>
          <w:ilvl w:val="0"/>
          <w:numId w:val="2"/>
        </w:numPr>
      </w:pPr>
      <w:r>
        <w:t>Decide on starting with planning from left to right (ASAP) or right to left (JIT) via project properties (JIT is considered as the “best practice”)</w:t>
      </w:r>
    </w:p>
    <w:p w:rsidR="009A7299" w:rsidRDefault="009A7299" w:rsidP="009A7299">
      <w:pPr>
        <w:pStyle w:val="ListParagraph"/>
        <w:numPr>
          <w:ilvl w:val="0"/>
          <w:numId w:val="2"/>
        </w:numPr>
      </w:pPr>
      <w:r>
        <w:t>ASAP / JIT setting:</w:t>
      </w:r>
    </w:p>
    <w:p w:rsidR="009A7299" w:rsidRDefault="009A7299" w:rsidP="009A7299">
      <w:pPr>
        <w:pStyle w:val="ListParagraph"/>
        <w:numPr>
          <w:ilvl w:val="1"/>
          <w:numId w:val="2"/>
        </w:numPr>
      </w:pPr>
      <w:r>
        <w:t>ASAP setting answers: if I could start today, when can the project be ready</w:t>
      </w:r>
    </w:p>
    <w:p w:rsidR="00EE1B11" w:rsidRDefault="00EE1B11" w:rsidP="009A7299">
      <w:pPr>
        <w:pStyle w:val="ListParagraph"/>
        <w:numPr>
          <w:ilvl w:val="1"/>
          <w:numId w:val="2"/>
        </w:numPr>
      </w:pPr>
      <w:r>
        <w:t>JIT setting answers: what is the latest start required to achieve the due date (start “As late as possible, and as early as needed</w:t>
      </w:r>
      <w:r w:rsidR="0004208D">
        <w:t>”</w:t>
      </w:r>
      <w:r>
        <w:t>)</w:t>
      </w:r>
    </w:p>
    <w:p w:rsidR="00EE1B11" w:rsidRDefault="00EE1B11" w:rsidP="00EE1B11">
      <w:pPr>
        <w:pStyle w:val="ListParagraph"/>
        <w:numPr>
          <w:ilvl w:val="0"/>
          <w:numId w:val="2"/>
        </w:numPr>
      </w:pPr>
      <w:r>
        <w:t>Switch during planning process between ASAP and JIT, but end with JIT</w:t>
      </w:r>
      <w:r w:rsidR="00702C86">
        <w:t xml:space="preserve"> (recommended)</w:t>
      </w:r>
    </w:p>
    <w:p w:rsidR="004A3806" w:rsidRPr="004A3806" w:rsidRDefault="004A3806" w:rsidP="004A3806">
      <w:pPr>
        <w:pStyle w:val="ListParagraph"/>
      </w:pPr>
    </w:p>
    <w:p w:rsidR="004A3806" w:rsidRPr="004A3806" w:rsidRDefault="004A3806" w:rsidP="004A3806">
      <w:pPr>
        <w:pStyle w:val="Heading2"/>
      </w:pPr>
      <w:r>
        <w:t>Task Level</w:t>
      </w:r>
      <w:r w:rsidR="00151AA1">
        <w:t xml:space="preserve"> </w:t>
      </w:r>
      <w:r w:rsidR="00151AA1">
        <w:rPr>
          <w:vertAlign w:val="superscript"/>
        </w:rPr>
        <w:t>1</w:t>
      </w:r>
    </w:p>
    <w:p w:rsidR="004A3806" w:rsidRPr="004A3806" w:rsidRDefault="001C5322" w:rsidP="00702C86">
      <w:pPr>
        <w:pStyle w:val="ListParagraph"/>
        <w:numPr>
          <w:ilvl w:val="0"/>
          <w:numId w:val="2"/>
        </w:numPr>
        <w:spacing w:before="120" w:after="120"/>
      </w:pPr>
      <w:r w:rsidRPr="003F4710">
        <w:rPr>
          <w:b/>
        </w:rPr>
        <w:t>Task names</w:t>
      </w:r>
      <w:r w:rsidR="00702C86">
        <w:t>:</w:t>
      </w:r>
      <w:r>
        <w:t xml:space="preserve"> </w:t>
      </w:r>
      <w:r w:rsidR="004A3806" w:rsidRPr="004A3806">
        <w:t>understandable</w:t>
      </w:r>
      <w:r w:rsidR="00C41CB2">
        <w:t xml:space="preserve">, also if the </w:t>
      </w:r>
      <w:r>
        <w:t xml:space="preserve">task is grouped under a parent or </w:t>
      </w:r>
      <w:r w:rsidR="001656E7">
        <w:t>“</w:t>
      </w:r>
      <w:r>
        <w:t>summary task</w:t>
      </w:r>
      <w:r w:rsidR="001656E7">
        <w:t>”</w:t>
      </w:r>
      <w:r w:rsidR="00C41CB2">
        <w:t xml:space="preserve"> </w:t>
      </w:r>
    </w:p>
    <w:p w:rsidR="004A3806" w:rsidRPr="004A3806" w:rsidRDefault="004A3806" w:rsidP="00702C86">
      <w:pPr>
        <w:pStyle w:val="ListParagraph"/>
        <w:numPr>
          <w:ilvl w:val="0"/>
          <w:numId w:val="2"/>
        </w:numPr>
        <w:spacing w:before="120" w:after="120"/>
        <w:ind w:left="714" w:hanging="357"/>
      </w:pPr>
      <w:r w:rsidRPr="00151AA1">
        <w:rPr>
          <w:b/>
        </w:rPr>
        <w:t>Task length</w:t>
      </w:r>
      <w:r w:rsidR="00775658">
        <w:rPr>
          <w:b/>
        </w:rPr>
        <w:t xml:space="preserve"> </w:t>
      </w:r>
      <w:r w:rsidR="00775658">
        <w:rPr>
          <w:b/>
          <w:vertAlign w:val="superscript"/>
        </w:rPr>
        <w:t>1</w:t>
      </w:r>
      <w:r w:rsidR="00702C86">
        <w:t>:</w:t>
      </w:r>
    </w:p>
    <w:p w:rsidR="004A3806" w:rsidRPr="004A3806" w:rsidRDefault="004A3806" w:rsidP="00702C86">
      <w:pPr>
        <w:pStyle w:val="ListParagraph"/>
        <w:numPr>
          <w:ilvl w:val="1"/>
          <w:numId w:val="2"/>
        </w:numPr>
        <w:spacing w:before="120" w:after="120"/>
        <w:ind w:left="1134" w:hanging="284"/>
      </w:pPr>
      <w:r w:rsidRPr="004A3806">
        <w:t>The expected lead times are discussed with the specialists (</w:t>
      </w:r>
      <w:r w:rsidR="001C5322">
        <w:t xml:space="preserve">e.g. </w:t>
      </w:r>
      <w:r w:rsidRPr="004A3806">
        <w:t>task managers</w:t>
      </w:r>
      <w:r w:rsidR="0004208D">
        <w:t xml:space="preserve">, </w:t>
      </w:r>
      <w:proofErr w:type="spellStart"/>
      <w:r w:rsidR="0004208D">
        <w:t>teamleads</w:t>
      </w:r>
      <w:proofErr w:type="spellEnd"/>
      <w:r w:rsidR="0004208D">
        <w:t xml:space="preserve"> or resource managers</w:t>
      </w:r>
      <w:r w:rsidRPr="004A3806">
        <w:t>)</w:t>
      </w:r>
    </w:p>
    <w:p w:rsidR="004A3806" w:rsidRPr="004A3806" w:rsidRDefault="001C5322" w:rsidP="00702C86">
      <w:pPr>
        <w:pStyle w:val="ListParagraph"/>
        <w:numPr>
          <w:ilvl w:val="1"/>
          <w:numId w:val="2"/>
        </w:numPr>
        <w:spacing w:before="120" w:after="120"/>
        <w:ind w:left="1134" w:hanging="284"/>
      </w:pPr>
      <w:r>
        <w:t>Task have a</w:t>
      </w:r>
      <w:r w:rsidR="004A3806" w:rsidRPr="004A3806">
        <w:t xml:space="preserve"> 1-4 weeks </w:t>
      </w:r>
      <w:r>
        <w:t>duration typically</w:t>
      </w:r>
    </w:p>
    <w:p w:rsidR="00E16295" w:rsidRPr="004A3806" w:rsidRDefault="00682A13" w:rsidP="00702C86">
      <w:pPr>
        <w:pStyle w:val="ListParagraph"/>
        <w:numPr>
          <w:ilvl w:val="0"/>
          <w:numId w:val="2"/>
        </w:numPr>
        <w:spacing w:before="240" w:after="240"/>
        <w:ind w:left="714" w:hanging="357"/>
      </w:pPr>
      <w:r w:rsidRPr="003F4710">
        <w:rPr>
          <w:b/>
        </w:rPr>
        <w:t>Skill assignments</w:t>
      </w:r>
      <w:r>
        <w:t xml:space="preserve"> to tasks:</w:t>
      </w:r>
    </w:p>
    <w:p w:rsidR="00E16295" w:rsidRPr="004A3806" w:rsidRDefault="00E16295" w:rsidP="00702C86">
      <w:pPr>
        <w:pStyle w:val="ListParagraph"/>
        <w:numPr>
          <w:ilvl w:val="1"/>
          <w:numId w:val="2"/>
        </w:numPr>
        <w:spacing w:before="120" w:after="120"/>
        <w:ind w:left="1134" w:hanging="284"/>
      </w:pPr>
      <w:r>
        <w:t>All tasks have 1 or more skills assigned</w:t>
      </w:r>
    </w:p>
    <w:p w:rsidR="00E16295" w:rsidRPr="004A3806" w:rsidRDefault="00682A13" w:rsidP="00702C86">
      <w:pPr>
        <w:pStyle w:val="ListParagraph"/>
        <w:numPr>
          <w:ilvl w:val="1"/>
          <w:numId w:val="2"/>
        </w:numPr>
        <w:spacing w:before="120" w:after="120"/>
        <w:ind w:left="1134" w:hanging="284"/>
      </w:pPr>
      <w:r>
        <w:t xml:space="preserve">Always assign the skill group first. </w:t>
      </w:r>
      <w:r w:rsidR="00E16295">
        <w:t xml:space="preserve">Do not assign a </w:t>
      </w:r>
      <w:r w:rsidR="00E16295" w:rsidRPr="004A3806">
        <w:t xml:space="preserve">task to </w:t>
      </w:r>
      <w:r w:rsidR="00E16295">
        <w:t xml:space="preserve">an </w:t>
      </w:r>
      <w:r w:rsidR="00E16295" w:rsidRPr="004A3806">
        <w:t xml:space="preserve">individual </w:t>
      </w:r>
      <w:r w:rsidR="00E16295">
        <w:t xml:space="preserve">(named) person. </w:t>
      </w:r>
    </w:p>
    <w:p w:rsidR="00E16295" w:rsidRDefault="00682A13" w:rsidP="00702C86">
      <w:pPr>
        <w:pStyle w:val="ListParagraph"/>
        <w:numPr>
          <w:ilvl w:val="1"/>
          <w:numId w:val="2"/>
        </w:numPr>
        <w:spacing w:before="120" w:after="120"/>
        <w:ind w:left="1134" w:hanging="284"/>
      </w:pPr>
      <w:r>
        <w:t>Assign the optimal set of Skills (and intensity – see below), required for fast and optimal task completion</w:t>
      </w:r>
    </w:p>
    <w:p w:rsidR="004A3806" w:rsidRDefault="001C5322" w:rsidP="004A3806">
      <w:pPr>
        <w:pStyle w:val="ListParagraph"/>
        <w:numPr>
          <w:ilvl w:val="0"/>
          <w:numId w:val="2"/>
        </w:numPr>
      </w:pPr>
      <w:r w:rsidRPr="003F4710">
        <w:rPr>
          <w:b/>
        </w:rPr>
        <w:t xml:space="preserve">Skill </w:t>
      </w:r>
      <w:r w:rsidR="001656E7" w:rsidRPr="003F4710">
        <w:rPr>
          <w:b/>
        </w:rPr>
        <w:t>Intensity</w:t>
      </w:r>
      <w:r w:rsidR="001656E7">
        <w:t xml:space="preserve"> (unit percentage):</w:t>
      </w:r>
    </w:p>
    <w:p w:rsidR="00325BA2" w:rsidRDefault="00443C92" w:rsidP="0051279B">
      <w:pPr>
        <w:pStyle w:val="ListParagraph"/>
        <w:numPr>
          <w:ilvl w:val="1"/>
          <w:numId w:val="2"/>
        </w:numPr>
        <w:ind w:left="1134" w:hanging="284"/>
      </w:pPr>
      <w:r>
        <w:t>When a skill is assigned the default intensity is</w:t>
      </w:r>
      <w:r w:rsidR="00667F8E">
        <w:t xml:space="preserve"> set at</w:t>
      </w:r>
      <w:r>
        <w:t xml:space="preserve"> 100 % (unit percentage)</w:t>
      </w:r>
    </w:p>
    <w:p w:rsidR="00667F8E" w:rsidRDefault="001656E7" w:rsidP="0051279B">
      <w:pPr>
        <w:pStyle w:val="ListParagraph"/>
        <w:numPr>
          <w:ilvl w:val="1"/>
          <w:numId w:val="2"/>
        </w:numPr>
        <w:ind w:left="1134" w:hanging="284"/>
      </w:pPr>
      <w:r>
        <w:t>Change I</w:t>
      </w:r>
      <w:r w:rsidR="00667F8E">
        <w:t>ntensity</w:t>
      </w:r>
      <w:r w:rsidR="00BE21FE">
        <w:t>:</w:t>
      </w:r>
    </w:p>
    <w:p w:rsidR="00667F8E" w:rsidRDefault="00667F8E" w:rsidP="0051279B">
      <w:pPr>
        <w:pStyle w:val="ListParagraph"/>
        <w:numPr>
          <w:ilvl w:val="2"/>
          <w:numId w:val="2"/>
        </w:numPr>
        <w:ind w:left="1701" w:hanging="283"/>
      </w:pPr>
      <w:r>
        <w:t xml:space="preserve">If the required tasks participation of a </w:t>
      </w:r>
      <w:r w:rsidR="00E16295">
        <w:t>person is low (</w:t>
      </w:r>
      <w:r>
        <w:t xml:space="preserve">for example </w:t>
      </w:r>
      <w:r w:rsidR="00E16295">
        <w:t xml:space="preserve">for </w:t>
      </w:r>
      <w:r>
        <w:t>“monitoring”</w:t>
      </w:r>
      <w:r w:rsidR="00E16295">
        <w:t xml:space="preserve"> or “expert contribution”)</w:t>
      </w:r>
      <w:r>
        <w:t xml:space="preserve"> set a low(</w:t>
      </w:r>
      <w:proofErr w:type="spellStart"/>
      <w:r>
        <w:t>er</w:t>
      </w:r>
      <w:proofErr w:type="spellEnd"/>
      <w:r w:rsidR="00E16295">
        <w:t xml:space="preserve">) </w:t>
      </w:r>
      <w:proofErr w:type="gramStart"/>
      <w:r w:rsidR="00E16295">
        <w:t>intensity.</w:t>
      </w:r>
      <w:proofErr w:type="gramEnd"/>
      <w:r w:rsidR="00E16295">
        <w:t xml:space="preserve"> For </w:t>
      </w:r>
      <w:r>
        <w:t>example 10 %, instead of the default value of 100 %</w:t>
      </w:r>
    </w:p>
    <w:p w:rsidR="00667F8E" w:rsidRPr="001656E7" w:rsidRDefault="00E16295" w:rsidP="0051279B">
      <w:pPr>
        <w:pStyle w:val="ListParagraph"/>
        <w:numPr>
          <w:ilvl w:val="2"/>
          <w:numId w:val="2"/>
        </w:numPr>
        <w:ind w:left="1701" w:hanging="283"/>
        <w:rPr>
          <w:b/>
        </w:rPr>
      </w:pPr>
      <w:r>
        <w:t>If multiple persons</w:t>
      </w:r>
      <w:r w:rsidR="00667F8E">
        <w:t>(2 or more) with the same skill are required to work on the tasks assign the skill concerned multiple times (2 or more)</w:t>
      </w:r>
    </w:p>
    <w:p w:rsidR="001656E7" w:rsidRPr="001656E7" w:rsidRDefault="001656E7" w:rsidP="0051279B">
      <w:pPr>
        <w:pStyle w:val="ListParagraph"/>
        <w:numPr>
          <w:ilvl w:val="1"/>
          <w:numId w:val="2"/>
        </w:numPr>
        <w:ind w:left="1134" w:hanging="284"/>
        <w:rPr>
          <w:b/>
        </w:rPr>
      </w:pPr>
      <w:r>
        <w:t>in case a skill or all skills are configured as “virtual skill”, see recommendation below</w:t>
      </w:r>
      <w:r w:rsidR="00151AA1">
        <w:t xml:space="preserve"> </w:t>
      </w:r>
      <w:r w:rsidR="00151AA1" w:rsidRPr="00151AA1">
        <w:rPr>
          <w:vertAlign w:val="superscript"/>
        </w:rPr>
        <w:t>2</w:t>
      </w:r>
    </w:p>
    <w:p w:rsidR="004A3806" w:rsidRPr="004A3806" w:rsidRDefault="004A3806" w:rsidP="001656E7">
      <w:pPr>
        <w:pStyle w:val="ListParagraph"/>
        <w:numPr>
          <w:ilvl w:val="0"/>
          <w:numId w:val="2"/>
        </w:numPr>
      </w:pPr>
      <w:r w:rsidRPr="003F4710">
        <w:rPr>
          <w:b/>
        </w:rPr>
        <w:t>Dependencies</w:t>
      </w:r>
      <w:r w:rsidRPr="004A3806">
        <w:t>:</w:t>
      </w:r>
    </w:p>
    <w:p w:rsidR="004A3806" w:rsidRPr="004A3806" w:rsidRDefault="001656E7" w:rsidP="0051279B">
      <w:pPr>
        <w:pStyle w:val="ListParagraph"/>
        <w:numPr>
          <w:ilvl w:val="1"/>
          <w:numId w:val="2"/>
        </w:numPr>
        <w:ind w:left="1134" w:hanging="284"/>
      </w:pPr>
      <w:r>
        <w:t>Add necessary (technical)</w:t>
      </w:r>
      <w:r w:rsidR="004A3806" w:rsidRPr="004A3806">
        <w:t xml:space="preserve"> dependencies</w:t>
      </w:r>
      <w:r>
        <w:t xml:space="preserve"> only</w:t>
      </w:r>
      <w:r w:rsidR="004A3806" w:rsidRPr="004A3806">
        <w:t xml:space="preserve">, </w:t>
      </w:r>
      <w:r>
        <w:t xml:space="preserve">avoid </w:t>
      </w:r>
      <w:r w:rsidR="004A3806" w:rsidRPr="004A3806">
        <w:t xml:space="preserve"> </w:t>
      </w:r>
      <w:r w:rsidR="00E16295">
        <w:t xml:space="preserve">superfluous </w:t>
      </w:r>
      <w:r w:rsidR="004A3806" w:rsidRPr="004A3806">
        <w:t>dependencies</w:t>
      </w:r>
    </w:p>
    <w:p w:rsidR="004A3806" w:rsidRPr="004A3806" w:rsidRDefault="00E16295" w:rsidP="0051279B">
      <w:pPr>
        <w:pStyle w:val="ListParagraph"/>
        <w:numPr>
          <w:ilvl w:val="1"/>
          <w:numId w:val="2"/>
        </w:numPr>
        <w:ind w:left="1134" w:hanging="284"/>
      </w:pPr>
      <w:r>
        <w:t xml:space="preserve">Do not assign dependencies to summary or parent tasks, </w:t>
      </w:r>
      <w:r w:rsidR="004A3806" w:rsidRPr="004A3806">
        <w:t>but on the first task in the group</w:t>
      </w:r>
      <w:r>
        <w:t xml:space="preserve"> or last task in the group</w:t>
      </w:r>
    </w:p>
    <w:p w:rsidR="004A3806" w:rsidRPr="004A3806" w:rsidRDefault="004A3806" w:rsidP="00682A13">
      <w:pPr>
        <w:pStyle w:val="ListParagraph"/>
        <w:numPr>
          <w:ilvl w:val="0"/>
          <w:numId w:val="2"/>
        </w:numPr>
      </w:pPr>
      <w:r w:rsidRPr="003F4710">
        <w:rPr>
          <w:b/>
        </w:rPr>
        <w:t>Task Manager</w:t>
      </w:r>
      <w:r w:rsidRPr="004A3806">
        <w:t>:</w:t>
      </w:r>
    </w:p>
    <w:p w:rsidR="004A3806" w:rsidRPr="004A3806" w:rsidRDefault="004A3806" w:rsidP="00702C86">
      <w:pPr>
        <w:pStyle w:val="ListParagraph"/>
        <w:numPr>
          <w:ilvl w:val="1"/>
          <w:numId w:val="2"/>
        </w:numPr>
        <w:spacing w:before="120" w:after="120"/>
        <w:ind w:left="1134" w:hanging="284"/>
      </w:pPr>
      <w:r w:rsidRPr="004A3806">
        <w:t xml:space="preserve">Task </w:t>
      </w:r>
      <w:r w:rsidR="00682A13">
        <w:t>manager have been assigned to all task</w:t>
      </w:r>
      <w:r w:rsidR="003F4710">
        <w:t>s</w:t>
      </w:r>
    </w:p>
    <w:p w:rsidR="00702C86" w:rsidRDefault="001840E0" w:rsidP="00702C86">
      <w:pPr>
        <w:pStyle w:val="ListParagraph"/>
        <w:numPr>
          <w:ilvl w:val="0"/>
          <w:numId w:val="2"/>
        </w:numPr>
        <w:spacing w:before="120" w:after="120"/>
      </w:pPr>
      <w:r w:rsidRPr="003F4710">
        <w:rPr>
          <w:b/>
        </w:rPr>
        <w:t>Add full-kit checklist</w:t>
      </w:r>
      <w:r>
        <w:t xml:space="preserve"> (optional):</w:t>
      </w:r>
    </w:p>
    <w:p w:rsidR="00702C86" w:rsidRDefault="004A3806" w:rsidP="00702C86">
      <w:pPr>
        <w:pStyle w:val="ListParagraph"/>
        <w:numPr>
          <w:ilvl w:val="1"/>
          <w:numId w:val="2"/>
        </w:numPr>
        <w:ind w:hanging="357"/>
      </w:pPr>
      <w:r w:rsidRPr="004A3806">
        <w:t xml:space="preserve">Define checklists </w:t>
      </w:r>
      <w:r w:rsidR="001840E0">
        <w:t xml:space="preserve">with start checks </w:t>
      </w:r>
      <w:r w:rsidRPr="004A3806">
        <w:t>(</w:t>
      </w:r>
      <w:proofErr w:type="spellStart"/>
      <w:r w:rsidRPr="004A3806">
        <w:t>FullKit</w:t>
      </w:r>
      <w:proofErr w:type="spellEnd"/>
      <w:r w:rsidRPr="004A3806">
        <w:t xml:space="preserve"> at task level) and the definition of done</w:t>
      </w:r>
      <w:r w:rsidR="001840E0">
        <w:t xml:space="preserve"> (end-checks), via the “notes” icon</w:t>
      </w:r>
    </w:p>
    <w:p w:rsidR="004A3806" w:rsidRPr="004A3806" w:rsidRDefault="001840E0" w:rsidP="00702C86">
      <w:pPr>
        <w:pStyle w:val="ListParagraph"/>
        <w:numPr>
          <w:ilvl w:val="0"/>
          <w:numId w:val="2"/>
        </w:numPr>
        <w:ind w:hanging="357"/>
      </w:pPr>
      <w:r>
        <w:t>Other:</w:t>
      </w:r>
    </w:p>
    <w:p w:rsidR="001840E0" w:rsidRDefault="003F4710" w:rsidP="0051279B">
      <w:pPr>
        <w:pStyle w:val="ListParagraph"/>
        <w:numPr>
          <w:ilvl w:val="0"/>
          <w:numId w:val="3"/>
        </w:numPr>
        <w:ind w:left="1134" w:hanging="284"/>
      </w:pPr>
      <w:r>
        <w:t>Mark t</w:t>
      </w:r>
      <w:r w:rsidR="001840E0">
        <w:t xml:space="preserve">asks that are already </w:t>
      </w:r>
      <w:r>
        <w:t xml:space="preserve">finished </w:t>
      </w:r>
      <w:r w:rsidR="001840E0">
        <w:t>as</w:t>
      </w:r>
      <w:r>
        <w:t xml:space="preserve"> “C</w:t>
      </w:r>
      <w:r w:rsidR="001840E0">
        <w:t>ompleted</w:t>
      </w:r>
      <w:r>
        <w:t>”</w:t>
      </w:r>
      <w:r w:rsidR="001840E0">
        <w:t xml:space="preserve">, via </w:t>
      </w:r>
      <w:r w:rsidR="001840E0" w:rsidRPr="004A3806">
        <w:t xml:space="preserve">Task </w:t>
      </w:r>
      <w:r w:rsidR="001840E0">
        <w:t>Properties and Task status box at the bottom left of the screen</w:t>
      </w:r>
    </w:p>
    <w:p w:rsidR="009A7299" w:rsidRDefault="009A7299" w:rsidP="009A7299"/>
    <w:p w:rsidR="003F4710" w:rsidRDefault="003F4710" w:rsidP="009A7299">
      <w:pPr>
        <w:pStyle w:val="Heading2"/>
      </w:pPr>
    </w:p>
    <w:p w:rsidR="009A7299" w:rsidRDefault="003F4710" w:rsidP="009A7299">
      <w:pPr>
        <w:pStyle w:val="Heading2"/>
      </w:pPr>
      <w:r>
        <w:t>Apply CCPM Behavior</w:t>
      </w:r>
      <w:r w:rsidR="00151AA1">
        <w:t xml:space="preserve"> </w:t>
      </w:r>
      <w:r w:rsidR="00151AA1" w:rsidRPr="00151AA1">
        <w:rPr>
          <w:vertAlign w:val="superscript"/>
        </w:rPr>
        <w:t>3</w:t>
      </w:r>
      <w:r>
        <w:t>:</w:t>
      </w:r>
    </w:p>
    <w:p w:rsidR="009A7299" w:rsidRDefault="009A7299" w:rsidP="00702C86">
      <w:pPr>
        <w:pStyle w:val="ListParagraph"/>
        <w:numPr>
          <w:ilvl w:val="0"/>
          <w:numId w:val="8"/>
        </w:numPr>
      </w:pPr>
      <w:r>
        <w:t>Set the default “shorten task duration” percentage (e.g. 50 %)</w:t>
      </w:r>
    </w:p>
    <w:p w:rsidR="009A7299" w:rsidRDefault="009A7299" w:rsidP="00702C86">
      <w:pPr>
        <w:pStyle w:val="ListParagraph"/>
        <w:numPr>
          <w:ilvl w:val="0"/>
          <w:numId w:val="8"/>
        </w:numPr>
      </w:pPr>
      <w:r>
        <w:t>Select the buffers that need to be inserted</w:t>
      </w:r>
    </w:p>
    <w:p w:rsidR="009A7299" w:rsidRPr="004A3806" w:rsidRDefault="009A7299" w:rsidP="00702C86">
      <w:pPr>
        <w:pStyle w:val="ListParagraph"/>
        <w:numPr>
          <w:ilvl w:val="0"/>
          <w:numId w:val="8"/>
        </w:numPr>
      </w:pPr>
      <w:r>
        <w:t>Add / remove buffers and check to overall “shape” of the project and if intended start and due-date are matching</w:t>
      </w:r>
    </w:p>
    <w:p w:rsidR="001840E0" w:rsidRDefault="001840E0" w:rsidP="004A3806"/>
    <w:p w:rsidR="004A3806" w:rsidRPr="004A3806" w:rsidRDefault="001840E0" w:rsidP="001840E0">
      <w:pPr>
        <w:pStyle w:val="Heading2"/>
      </w:pPr>
      <w:r>
        <w:t>Final Checks:</w:t>
      </w:r>
    </w:p>
    <w:p w:rsidR="0051279B" w:rsidRDefault="0051279B" w:rsidP="00702C86">
      <w:pPr>
        <w:pStyle w:val="ListParagraph"/>
        <w:numPr>
          <w:ilvl w:val="0"/>
          <w:numId w:val="9"/>
        </w:numPr>
      </w:pPr>
      <w:r>
        <w:t>Check</w:t>
      </w:r>
      <w:r w:rsidR="004A3806" w:rsidRPr="004A3806">
        <w:t xml:space="preserve"> open </w:t>
      </w:r>
      <w:r>
        <w:t xml:space="preserve">(blue) warning </w:t>
      </w:r>
      <w:r w:rsidR="004A3806" w:rsidRPr="004A3806">
        <w:t xml:space="preserve">messages </w:t>
      </w:r>
      <w:r>
        <w:t xml:space="preserve">next to the task and at the bottom of the screen. </w:t>
      </w:r>
    </w:p>
    <w:p w:rsidR="004A3806" w:rsidRDefault="0051279B" w:rsidP="00702C86">
      <w:pPr>
        <w:pStyle w:val="ListParagraph"/>
        <w:numPr>
          <w:ilvl w:val="0"/>
          <w:numId w:val="9"/>
        </w:numPr>
      </w:pPr>
      <w:r>
        <w:t>Review the Critical chain (see filter): consider opportunities for making the critical chain faster, by for example splitting a task or parallelization (a dependency may not be required after all)</w:t>
      </w:r>
    </w:p>
    <w:p w:rsidR="0004208D" w:rsidRDefault="0004208D" w:rsidP="0004208D"/>
    <w:p w:rsidR="0004208D" w:rsidRDefault="0004208D" w:rsidP="0004208D">
      <w:pPr>
        <w:pStyle w:val="Heading2"/>
      </w:pPr>
      <w:r>
        <w:t>Releasing the Project:</w:t>
      </w:r>
    </w:p>
    <w:p w:rsidR="0004208D" w:rsidRDefault="0004208D" w:rsidP="0004208D">
      <w:pPr>
        <w:pStyle w:val="ListParagraph"/>
        <w:numPr>
          <w:ilvl w:val="0"/>
          <w:numId w:val="7"/>
        </w:numPr>
      </w:pPr>
      <w:r>
        <w:t>The process for releasing the project is typically a “portfolio process” involving the P</w:t>
      </w:r>
      <w:r w:rsidR="00C231E8">
        <w:t>MO or Portfolio manager</w:t>
      </w:r>
    </w:p>
    <w:p w:rsidR="0004208D" w:rsidRPr="0004208D" w:rsidRDefault="0004208D" w:rsidP="0004208D">
      <w:pPr>
        <w:pStyle w:val="ListParagraph"/>
        <w:numPr>
          <w:ilvl w:val="0"/>
          <w:numId w:val="7"/>
        </w:numPr>
      </w:pPr>
      <w:r>
        <w:t>Validate the project with portfolio management</w:t>
      </w:r>
    </w:p>
    <w:p w:rsidR="0004208D" w:rsidRDefault="0004208D" w:rsidP="0004208D"/>
    <w:p w:rsidR="0004208D" w:rsidRDefault="0004208D" w:rsidP="0004208D"/>
    <w:p w:rsidR="00702C86" w:rsidRDefault="00702C86" w:rsidP="0004208D"/>
    <w:p w:rsidR="0004208D" w:rsidRDefault="0004208D" w:rsidP="0004208D"/>
    <w:p w:rsidR="00702C86" w:rsidRDefault="00702C86" w:rsidP="0004208D"/>
    <w:p w:rsidR="003F4710" w:rsidRDefault="003F4710" w:rsidP="0004208D"/>
    <w:p w:rsidR="003F4710" w:rsidRDefault="003F4710" w:rsidP="0004208D"/>
    <w:p w:rsidR="003F4710" w:rsidRDefault="003F4710" w:rsidP="0004208D"/>
    <w:p w:rsidR="003F4710" w:rsidRDefault="003F4710" w:rsidP="0004208D"/>
    <w:p w:rsidR="003F4710" w:rsidRDefault="003F4710" w:rsidP="0004208D"/>
    <w:p w:rsidR="003F4710" w:rsidRDefault="003F4710" w:rsidP="0004208D"/>
    <w:p w:rsidR="003F4710" w:rsidRDefault="003F4710" w:rsidP="0004208D"/>
    <w:p w:rsidR="00702C86" w:rsidRDefault="00702C86" w:rsidP="0004208D"/>
    <w:p w:rsidR="0004208D" w:rsidRPr="003F4710" w:rsidRDefault="0004208D" w:rsidP="003F4710">
      <w:pPr>
        <w:pStyle w:val="Heading2"/>
        <w:rPr>
          <w:b/>
          <w:i/>
        </w:rPr>
      </w:pPr>
      <w:r w:rsidRPr="003F4710">
        <w:rPr>
          <w:b/>
          <w:i/>
        </w:rPr>
        <w:t>Remarks:</w:t>
      </w:r>
    </w:p>
    <w:p w:rsidR="00151AA1" w:rsidRPr="00151AA1" w:rsidRDefault="00151AA1" w:rsidP="00775658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A general guideline to have not more</w:t>
      </w:r>
      <w:r w:rsidRPr="00151AA1">
        <w:rPr>
          <w:i/>
        </w:rPr>
        <w:t xml:space="preserve"> than 300 tasks/project (i</w:t>
      </w:r>
      <w:r w:rsidR="00775658">
        <w:rPr>
          <w:i/>
        </w:rPr>
        <w:t>n fact we try for less than 100 and a “</w:t>
      </w:r>
      <w:r w:rsidR="00775658" w:rsidRPr="00775658">
        <w:rPr>
          <w:i/>
        </w:rPr>
        <w:t>good enough planning</w:t>
      </w:r>
      <w:r w:rsidR="00775658">
        <w:rPr>
          <w:i/>
        </w:rPr>
        <w:t>”)</w:t>
      </w:r>
      <w:r w:rsidR="00775658" w:rsidRPr="00775658">
        <w:rPr>
          <w:i/>
        </w:rPr>
        <w:t xml:space="preserve">. </w:t>
      </w:r>
      <w:r w:rsidR="00476122">
        <w:rPr>
          <w:i/>
        </w:rPr>
        <w:t>Especially if sub-task management (Cards) is implemented, the number of tasks (</w:t>
      </w:r>
      <w:proofErr w:type="spellStart"/>
      <w:r w:rsidR="00476122">
        <w:rPr>
          <w:i/>
        </w:rPr>
        <w:t>workpackages</w:t>
      </w:r>
      <w:proofErr w:type="spellEnd"/>
      <w:r w:rsidR="00476122">
        <w:rPr>
          <w:i/>
        </w:rPr>
        <w:t xml:space="preserve">) in the schedule </w:t>
      </w:r>
      <w:r w:rsidR="00775658">
        <w:rPr>
          <w:i/>
        </w:rPr>
        <w:t xml:space="preserve">typically </w:t>
      </w:r>
      <w:bookmarkStart w:id="0" w:name="_GoBack"/>
      <w:bookmarkEnd w:id="0"/>
      <w:r w:rsidR="00476122">
        <w:rPr>
          <w:i/>
        </w:rPr>
        <w:t>can stay limited</w:t>
      </w:r>
    </w:p>
    <w:p w:rsidR="0004208D" w:rsidRPr="00151AA1" w:rsidRDefault="0004208D" w:rsidP="00151AA1">
      <w:pPr>
        <w:pStyle w:val="ListParagraph"/>
        <w:numPr>
          <w:ilvl w:val="0"/>
          <w:numId w:val="10"/>
        </w:numPr>
        <w:rPr>
          <w:i/>
        </w:rPr>
      </w:pPr>
      <w:r w:rsidRPr="00151AA1">
        <w:rPr>
          <w:i/>
        </w:rPr>
        <w:t xml:space="preserve">Skill Intensity in case of “virtual skills” </w:t>
      </w:r>
      <w:r w:rsidRPr="00151AA1">
        <w:rPr>
          <w:i/>
          <w:u w:val="single"/>
        </w:rPr>
        <w:t>without</w:t>
      </w:r>
      <w:r w:rsidRPr="00151AA1">
        <w:rPr>
          <w:i/>
        </w:rPr>
        <w:t xml:space="preserve"> resources: in this case the unit percentages may be set to e.g. 200 % (if two FTE’s are expected to work on a task) </w:t>
      </w:r>
    </w:p>
    <w:p w:rsidR="003F4710" w:rsidRPr="00151AA1" w:rsidRDefault="003F4710" w:rsidP="00151AA1">
      <w:pPr>
        <w:pStyle w:val="ListParagraph"/>
        <w:numPr>
          <w:ilvl w:val="0"/>
          <w:numId w:val="10"/>
        </w:numPr>
        <w:rPr>
          <w:i/>
        </w:rPr>
      </w:pPr>
      <w:r w:rsidRPr="00151AA1">
        <w:rPr>
          <w:i/>
        </w:rPr>
        <w:t>Applying CCPM behavior may be a responsibility of portfolio management (admin user). The responsibility of the Project Manager is to ensure first that a proper and logical plan is entered, with good enough estimates</w:t>
      </w:r>
    </w:p>
    <w:p w:rsidR="00151AA1" w:rsidRDefault="00151AA1" w:rsidP="0004208D">
      <w:pPr>
        <w:rPr>
          <w:i/>
        </w:rPr>
      </w:pPr>
    </w:p>
    <w:sectPr w:rsidR="00151A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F2" w:rsidRDefault="002666F2" w:rsidP="00702C86">
      <w:r>
        <w:separator/>
      </w:r>
    </w:p>
  </w:endnote>
  <w:endnote w:type="continuationSeparator" w:id="0">
    <w:p w:rsidR="002666F2" w:rsidRDefault="002666F2" w:rsidP="0070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E8602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86025" w:rsidRDefault="00E8602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86025" w:rsidRDefault="00E8602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86025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86025" w:rsidRDefault="00E86025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E86025" w:rsidRDefault="00E8602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7565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F48CA" w:rsidRDefault="00DF4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F2" w:rsidRDefault="002666F2" w:rsidP="00702C86">
      <w:r>
        <w:separator/>
      </w:r>
    </w:p>
  </w:footnote>
  <w:footnote w:type="continuationSeparator" w:id="0">
    <w:p w:rsidR="002666F2" w:rsidRDefault="002666F2" w:rsidP="0070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86" w:rsidRPr="00C231E8" w:rsidRDefault="00702C86" w:rsidP="00702C86">
    <w:pPr>
      <w:pStyle w:val="Heading1"/>
      <w:rPr>
        <w:b/>
        <w:i/>
        <w:color w:val="0070C0"/>
      </w:rPr>
    </w:pPr>
    <w:r w:rsidRPr="00C231E8">
      <w:rPr>
        <w:i/>
        <w:noProof/>
        <w:color w:val="0070C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1074420" cy="5369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Dato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53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1E8">
      <w:rPr>
        <w:b/>
        <w:i/>
        <w:color w:val="0070C0"/>
      </w:rPr>
      <w:t>Project Plan Review - Checklist</w:t>
    </w:r>
  </w:p>
  <w:p w:rsidR="00702C86" w:rsidRDefault="00702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EE6"/>
    <w:multiLevelType w:val="hybridMultilevel"/>
    <w:tmpl w:val="9ECEC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B6B67"/>
    <w:multiLevelType w:val="hybridMultilevel"/>
    <w:tmpl w:val="2AEAB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6D59"/>
    <w:multiLevelType w:val="hybridMultilevel"/>
    <w:tmpl w:val="9AA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3E50"/>
    <w:multiLevelType w:val="hybridMultilevel"/>
    <w:tmpl w:val="9EA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332D"/>
    <w:multiLevelType w:val="hybridMultilevel"/>
    <w:tmpl w:val="B380D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6C9B"/>
    <w:multiLevelType w:val="hybridMultilevel"/>
    <w:tmpl w:val="4726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E9FB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6A96"/>
    <w:multiLevelType w:val="hybridMultilevel"/>
    <w:tmpl w:val="9750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3652E"/>
    <w:multiLevelType w:val="hybridMultilevel"/>
    <w:tmpl w:val="C9229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30A24"/>
    <w:multiLevelType w:val="hybridMultilevel"/>
    <w:tmpl w:val="722E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6F1F"/>
    <w:multiLevelType w:val="hybridMultilevel"/>
    <w:tmpl w:val="E160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0B"/>
    <w:rsid w:val="0004208D"/>
    <w:rsid w:val="00121A1E"/>
    <w:rsid w:val="00151AA1"/>
    <w:rsid w:val="001656E7"/>
    <w:rsid w:val="001840E0"/>
    <w:rsid w:val="001A19FD"/>
    <w:rsid w:val="001C5322"/>
    <w:rsid w:val="0021439B"/>
    <w:rsid w:val="00235DCA"/>
    <w:rsid w:val="002666F2"/>
    <w:rsid w:val="00325BA2"/>
    <w:rsid w:val="003F4710"/>
    <w:rsid w:val="00443C92"/>
    <w:rsid w:val="00476122"/>
    <w:rsid w:val="00492C0B"/>
    <w:rsid w:val="004A3806"/>
    <w:rsid w:val="0051279B"/>
    <w:rsid w:val="00570F28"/>
    <w:rsid w:val="00574A00"/>
    <w:rsid w:val="005E6035"/>
    <w:rsid w:val="00644313"/>
    <w:rsid w:val="00667F8E"/>
    <w:rsid w:val="00682A13"/>
    <w:rsid w:val="00702C86"/>
    <w:rsid w:val="00775658"/>
    <w:rsid w:val="00834C2C"/>
    <w:rsid w:val="009A7299"/>
    <w:rsid w:val="00AB2893"/>
    <w:rsid w:val="00B26E60"/>
    <w:rsid w:val="00BE21FE"/>
    <w:rsid w:val="00C07209"/>
    <w:rsid w:val="00C231E8"/>
    <w:rsid w:val="00C41CB2"/>
    <w:rsid w:val="00CA4160"/>
    <w:rsid w:val="00CC0814"/>
    <w:rsid w:val="00CF6ED3"/>
    <w:rsid w:val="00DF48CA"/>
    <w:rsid w:val="00E16295"/>
    <w:rsid w:val="00E86025"/>
    <w:rsid w:val="00E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78F45E-CF51-46E6-BBEA-020DCFB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0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4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4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2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2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C8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Vermeulen</dc:creator>
  <cp:keywords/>
  <dc:description/>
  <cp:lastModifiedBy>Ad Vermeulen</cp:lastModifiedBy>
  <cp:revision>15</cp:revision>
  <cp:lastPrinted>2018-06-23T11:03:00Z</cp:lastPrinted>
  <dcterms:created xsi:type="dcterms:W3CDTF">2018-06-22T16:46:00Z</dcterms:created>
  <dcterms:modified xsi:type="dcterms:W3CDTF">2018-06-23T11:40:00Z</dcterms:modified>
</cp:coreProperties>
</file>